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9C2" w:rsidRPr="00014F71" w:rsidRDefault="001F59C2" w:rsidP="001F59C2">
      <w:pPr>
        <w:ind w:firstLine="709"/>
        <w:jc w:val="center"/>
        <w:rPr>
          <w:b/>
          <w:sz w:val="28"/>
          <w:szCs w:val="28"/>
          <w:lang w:val="kk-KZ" w:eastAsia="ko-KR"/>
        </w:rPr>
      </w:pPr>
      <w:r w:rsidRPr="00014F71">
        <w:rPr>
          <w:b/>
          <w:sz w:val="28"/>
          <w:szCs w:val="28"/>
          <w:lang w:val="kk-KZ" w:eastAsia="ko-KR"/>
        </w:rPr>
        <w:t>Тахеометриялық түсiрiстiң материалдарын өңдеу</w:t>
      </w:r>
    </w:p>
    <w:p w:rsidR="001F59C2" w:rsidRPr="00014F71" w:rsidRDefault="001F59C2" w:rsidP="001F59C2">
      <w:pPr>
        <w:ind w:firstLine="709"/>
        <w:jc w:val="center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pStyle w:val="21"/>
        <w:spacing w:after="0" w:line="240" w:lineRule="auto"/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Жұмысты орындау нәтижесiнде журналдағы өлшеулерден алынған мәлiметтердi өңдеп, тахеометриялық түсiрудiң планын құру. Тахеометриялық түсiруде рейкалық пикеттер полярлық тәсiлмен түсiрiлiп, ал өсiмше биiктiгi тригонометриялық нивелирлеу арқылы анықталады.</w:t>
      </w:r>
      <w:r w:rsidRPr="00014F71">
        <w:rPr>
          <w:sz w:val="28"/>
          <w:szCs w:val="28"/>
          <w:lang w:val="kk-KZ" w:eastAsia="ko-KR"/>
        </w:rPr>
        <w:tab/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Тахеометриялық түсiрiстiң журналын өңдеу (кесте 4).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Қыл жiптi қашықтық өлшеуіш бойынша өлшенген 161 рейкалық пикеттiң ара қашықтық мәнi (Д), теодолиттiң тiк және жазық дөңгелектерiнен алынған мәлiметтерi бар тахеометриялық түсiрулер журналының үлгісі кесте 4 берілген. Осы тапсырмада көлбеу бұрыштың шамасын (</w:t>
      </w:r>
      <w:r w:rsidRPr="00014F71">
        <w:rPr>
          <w:sz w:val="28"/>
          <w:szCs w:val="28"/>
          <w:lang w:val="en-US" w:eastAsia="ko-KR"/>
        </w:rPr>
        <w:t>ν</w:t>
      </w:r>
      <w:r w:rsidRPr="00014F71">
        <w:rPr>
          <w:sz w:val="28"/>
          <w:szCs w:val="28"/>
          <w:lang w:val="kk-KZ" w:eastAsia="ko-KR"/>
        </w:rPr>
        <w:t>), ара қашықтықтың жазық проекциясы (d), өсiмше биiктiгiн (h) және нүктелердiң биiктiктерiн (Н) есептеп шығуы керек.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Көлбеу бұрыштың шамасын есептеу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D1251E" w:rsidRDefault="001F59C2" w:rsidP="001F59C2">
      <w:pPr>
        <w:pStyle w:val="1"/>
        <w:ind w:firstLine="709"/>
        <w:jc w:val="right"/>
        <w:rPr>
          <w:szCs w:val="28"/>
          <w:lang w:val="kk-KZ" w:eastAsia="ko-KR"/>
        </w:rPr>
      </w:pPr>
      <w:r w:rsidRPr="00014F71">
        <w:rPr>
          <w:szCs w:val="28"/>
          <w:lang w:val="kk-KZ" w:eastAsia="ko-KR"/>
        </w:rPr>
        <w:t xml:space="preserve">                                </w:t>
      </w:r>
      <w:r w:rsidRPr="00014F71">
        <w:rPr>
          <w:position w:val="-6"/>
          <w:szCs w:val="28"/>
          <w:lang w:eastAsia="ko-KR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1.25pt" o:ole="">
            <v:imagedata r:id="rId5" o:title=""/>
          </v:shape>
          <o:OLEObject Type="Embed" ProgID="Equation.3" ShapeID="_x0000_i1025" DrawAspect="Content" ObjectID="_1536656495" r:id="rId6"/>
        </w:object>
      </w:r>
      <w:r w:rsidRPr="00D1251E">
        <w:rPr>
          <w:szCs w:val="28"/>
          <w:lang w:val="kk-KZ" w:eastAsia="ko-KR"/>
        </w:rPr>
        <w:t xml:space="preserve">  =НО-СД                                                         (14)</w:t>
      </w:r>
    </w:p>
    <w:p w:rsidR="001F59C2" w:rsidRPr="00014F71" w:rsidRDefault="001F59C2" w:rsidP="001F59C2">
      <w:pPr>
        <w:ind w:firstLine="709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pStyle w:val="21"/>
        <w:spacing w:after="0" w:line="240" w:lineRule="auto"/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мұндағы НО-тiк дөңгелектiң нольдiк орны (вариант бойынша берiледi).</w:t>
      </w:r>
    </w:p>
    <w:p w:rsidR="001F59C2" w:rsidRPr="00014F71" w:rsidRDefault="001F59C2" w:rsidP="001F59C2">
      <w:pPr>
        <w:pStyle w:val="21"/>
        <w:spacing w:after="0" w:line="240" w:lineRule="auto"/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Жазық проекциялық ара қашықт</w:t>
      </w:r>
      <w:r>
        <w:rPr>
          <w:sz w:val="28"/>
          <w:szCs w:val="28"/>
          <w:lang w:val="kk-KZ" w:eastAsia="ko-KR"/>
        </w:rPr>
        <w:t>ық (d) және биiктiк өсiмшесiн (Һ</w:t>
      </w:r>
      <w:r w:rsidRPr="00014F71">
        <w:rPr>
          <w:sz w:val="28"/>
          <w:szCs w:val="28"/>
          <w:lang w:val="kk-KZ" w:eastAsia="ko-KR"/>
        </w:rPr>
        <w:t>) анықтау.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Жазық проекциялық ара қашықтық пен нүктелердiң биiктiк өсiмшелерiн арнайы тахеометриялық кестелер арқылы анықтайды: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right"/>
        <w:rPr>
          <w:sz w:val="28"/>
          <w:szCs w:val="28"/>
          <w:lang w:val="kk-KZ" w:eastAsia="ko-KR"/>
        </w:rPr>
      </w:pPr>
      <w:r w:rsidRPr="00014F71">
        <w:rPr>
          <w:position w:val="-6"/>
          <w:sz w:val="28"/>
          <w:szCs w:val="28"/>
          <w:lang w:eastAsia="ko-KR"/>
        </w:rPr>
        <w:object w:dxaOrig="1380" w:dyaOrig="320">
          <v:shape id="_x0000_i1026" type="#_x0000_t75" style="width:69pt;height:15.75pt" o:ole="">
            <v:imagedata r:id="rId7" o:title=""/>
          </v:shape>
          <o:OLEObject Type="Embed" ProgID="Equation.3" ShapeID="_x0000_i1026" DrawAspect="Content" ObjectID="_1536656496" r:id="rId8"/>
        </w:object>
      </w:r>
      <w:r w:rsidRPr="00014F71">
        <w:rPr>
          <w:sz w:val="28"/>
          <w:szCs w:val="28"/>
          <w:lang w:val="kk-KZ" w:eastAsia="ko-KR"/>
        </w:rPr>
        <w:t xml:space="preserve">                                                       (15)</w:t>
      </w:r>
    </w:p>
    <w:p w:rsidR="001F59C2" w:rsidRPr="00014F71" w:rsidRDefault="001F59C2" w:rsidP="001F59C2">
      <w:pPr>
        <w:ind w:firstLine="709"/>
        <w:jc w:val="center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position w:val="-24"/>
          <w:sz w:val="28"/>
          <w:szCs w:val="28"/>
          <w:lang w:eastAsia="ko-KR"/>
        </w:rPr>
        <w:object w:dxaOrig="2119" w:dyaOrig="620">
          <v:shape id="_x0000_i1027" type="#_x0000_t75" style="width:105.75pt;height:30.75pt" o:ole="">
            <v:imagedata r:id="rId9" o:title=""/>
          </v:shape>
          <o:OLEObject Type="Embed" ProgID="Equation.3" ShapeID="_x0000_i1027" DrawAspect="Content" ObjectID="_1536656497" r:id="rId10"/>
        </w:object>
      </w:r>
      <w:r w:rsidRPr="00014F71">
        <w:rPr>
          <w:sz w:val="28"/>
          <w:szCs w:val="28"/>
          <w:lang w:val="kk-KZ" w:eastAsia="ko-KR"/>
        </w:rPr>
        <w:t xml:space="preserve">  немесе </w:t>
      </w:r>
      <w:r w:rsidRPr="00014F71">
        <w:rPr>
          <w:position w:val="-24"/>
          <w:sz w:val="28"/>
          <w:szCs w:val="28"/>
          <w:lang w:val="kk-KZ" w:eastAsia="ko-KR"/>
        </w:rPr>
        <w:object w:dxaOrig="2260" w:dyaOrig="620">
          <v:shape id="_x0000_i1028" type="#_x0000_t75" style="width:113.25pt;height:30.75pt" o:ole="">
            <v:imagedata r:id="rId11" o:title=""/>
          </v:shape>
          <o:OLEObject Type="Embed" ProgID="Equation.3" ShapeID="_x0000_i1028" DrawAspect="Content" ObjectID="_1536656498" r:id="rId12"/>
        </w:object>
      </w:r>
      <w:r w:rsidRPr="00014F71">
        <w:rPr>
          <w:sz w:val="28"/>
          <w:szCs w:val="28"/>
          <w:lang w:val="kk-KZ" w:eastAsia="ko-KR"/>
        </w:rPr>
        <w:t xml:space="preserve">, </w:t>
      </w:r>
      <w:r w:rsidRPr="00014F71">
        <w:rPr>
          <w:position w:val="-10"/>
          <w:sz w:val="28"/>
          <w:szCs w:val="28"/>
          <w:lang w:val="kk-KZ" w:eastAsia="ko-KR"/>
        </w:rPr>
        <w:object w:dxaOrig="639" w:dyaOrig="320">
          <v:shape id="_x0000_i1029" type="#_x0000_t75" style="width:32.25pt;height:15.75pt" o:ole="">
            <v:imagedata r:id="rId13" o:title=""/>
          </v:shape>
          <o:OLEObject Type="Embed" ProgID="Equation.3" ShapeID="_x0000_i1029" DrawAspect="Content" ObjectID="_1536656499" r:id="rId14"/>
        </w:objec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мұндағы </w:t>
      </w:r>
      <w:r w:rsidRPr="00014F71">
        <w:rPr>
          <w:i/>
          <w:iCs/>
          <w:sz w:val="28"/>
          <w:szCs w:val="28"/>
          <w:lang w:val="kk-KZ" w:eastAsia="ko-KR"/>
        </w:rPr>
        <w:t>D</w:t>
      </w:r>
      <w:r w:rsidRPr="00014F71">
        <w:rPr>
          <w:sz w:val="28"/>
          <w:szCs w:val="28"/>
          <w:lang w:val="kk-KZ" w:eastAsia="ko-KR"/>
        </w:rPr>
        <w:t xml:space="preserve"> - станциядан рейкалық нүктелерге дейiнгi қыл жіпті қашықтық өлшеуіш бойынша өлшенген ара қашықтық;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                  </w:t>
      </w:r>
      <w:r w:rsidRPr="00014F71">
        <w:rPr>
          <w:i/>
          <w:iCs/>
          <w:sz w:val="28"/>
          <w:szCs w:val="28"/>
          <w:lang w:val="kk-KZ" w:eastAsia="ko-KR"/>
        </w:rPr>
        <w:t>i</w:t>
      </w:r>
      <w:r w:rsidRPr="00014F71">
        <w:rPr>
          <w:sz w:val="28"/>
          <w:szCs w:val="28"/>
          <w:lang w:val="kk-KZ" w:eastAsia="ko-KR"/>
        </w:rPr>
        <w:t xml:space="preserve"> - аспап биiктiгi;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 xml:space="preserve">                  </w:t>
      </w:r>
      <w:r w:rsidRPr="00014F71">
        <w:rPr>
          <w:position w:val="-6"/>
          <w:sz w:val="28"/>
          <w:szCs w:val="28"/>
          <w:lang w:val="en-US" w:eastAsia="ko-KR"/>
        </w:rPr>
        <w:object w:dxaOrig="140" w:dyaOrig="279">
          <v:shape id="_x0000_i1030" type="#_x0000_t75" style="width:6.75pt;height:14.25pt" o:ole="">
            <v:imagedata r:id="rId15" o:title=""/>
          </v:shape>
          <o:OLEObject Type="Embed" ProgID="Equation.3" ShapeID="_x0000_i1030" DrawAspect="Content" ObjectID="_1536656500" r:id="rId16"/>
        </w:object>
      </w:r>
      <w:r w:rsidRPr="00014F71">
        <w:rPr>
          <w:sz w:val="28"/>
          <w:szCs w:val="28"/>
          <w:lang w:val="kk-KZ" w:eastAsia="ko-KR"/>
        </w:rPr>
        <w:t xml:space="preserve"> - көздеу биiктiгi.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bookmarkStart w:id="0" w:name="_GoBack"/>
      <w:bookmarkEnd w:id="0"/>
      <w:r w:rsidRPr="00014F71">
        <w:rPr>
          <w:sz w:val="28"/>
          <w:szCs w:val="28"/>
          <w:lang w:val="kk-KZ" w:eastAsia="ko-KR"/>
        </w:rPr>
        <w:t>Рейкалық пикеттердiң биiктiгiн Н</w:t>
      </w:r>
      <w:r w:rsidRPr="00014F71">
        <w:rPr>
          <w:sz w:val="28"/>
          <w:szCs w:val="28"/>
          <w:vertAlign w:val="subscript"/>
          <w:lang w:val="kk-KZ" w:eastAsia="ko-KR"/>
        </w:rPr>
        <w:t>i</w:t>
      </w:r>
      <w:r w:rsidRPr="00014F71">
        <w:rPr>
          <w:sz w:val="28"/>
          <w:szCs w:val="28"/>
          <w:lang w:val="kk-KZ" w:eastAsia="ko-KR"/>
        </w:rPr>
        <w:t xml:space="preserve"> түсiру басталған станция биiктiгi Н</w:t>
      </w:r>
      <w:r w:rsidRPr="00014F71">
        <w:rPr>
          <w:sz w:val="28"/>
          <w:szCs w:val="28"/>
          <w:vertAlign w:val="subscript"/>
          <w:lang w:val="kk-KZ" w:eastAsia="ko-KR"/>
        </w:rPr>
        <w:t xml:space="preserve">ст </w:t>
      </w:r>
      <w:r w:rsidRPr="00014F71">
        <w:rPr>
          <w:sz w:val="28"/>
          <w:szCs w:val="28"/>
          <w:lang w:val="kk-KZ" w:eastAsia="ko-KR"/>
        </w:rPr>
        <w:t xml:space="preserve"> өзiне сәйкес пикеттiң биiктiк өсiмшесiн (һ) қосқанға тең болады: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right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Н</w:t>
      </w:r>
      <w:r w:rsidRPr="00014F71">
        <w:rPr>
          <w:sz w:val="28"/>
          <w:szCs w:val="28"/>
          <w:vertAlign w:val="subscript"/>
          <w:lang w:val="kk-KZ" w:eastAsia="ko-KR"/>
        </w:rPr>
        <w:t>i</w:t>
      </w:r>
      <w:r w:rsidRPr="00014F71">
        <w:rPr>
          <w:sz w:val="28"/>
          <w:szCs w:val="28"/>
          <w:lang w:val="kk-KZ" w:eastAsia="ko-KR"/>
        </w:rPr>
        <w:t>=</w:t>
      </w:r>
      <w:r w:rsidRPr="00014F71">
        <w:rPr>
          <w:sz w:val="28"/>
          <w:szCs w:val="28"/>
          <w:vertAlign w:val="subscript"/>
          <w:lang w:val="kk-KZ" w:eastAsia="ko-KR"/>
        </w:rPr>
        <w:t xml:space="preserve"> </w:t>
      </w:r>
      <w:r w:rsidRPr="00014F71">
        <w:rPr>
          <w:sz w:val="28"/>
          <w:szCs w:val="28"/>
          <w:lang w:val="kk-KZ" w:eastAsia="ko-KR"/>
        </w:rPr>
        <w:t>Н</w:t>
      </w:r>
      <w:r w:rsidRPr="00014F71">
        <w:rPr>
          <w:sz w:val="28"/>
          <w:szCs w:val="28"/>
          <w:vertAlign w:val="subscript"/>
          <w:lang w:val="kk-KZ" w:eastAsia="ko-KR"/>
        </w:rPr>
        <w:t>ст</w:t>
      </w:r>
      <w:r w:rsidRPr="00014F71">
        <w:rPr>
          <w:sz w:val="28"/>
          <w:szCs w:val="28"/>
          <w:lang w:val="kk-KZ" w:eastAsia="ko-KR"/>
        </w:rPr>
        <w:t>+(Ћ</w:t>
      </w:r>
      <w:r w:rsidRPr="00014F71">
        <w:rPr>
          <w:sz w:val="28"/>
          <w:szCs w:val="28"/>
          <w:vertAlign w:val="subscript"/>
          <w:lang w:val="kk-KZ" w:eastAsia="ko-KR"/>
        </w:rPr>
        <w:t>i</w:t>
      </w:r>
      <w:r w:rsidRPr="00014F71">
        <w:rPr>
          <w:sz w:val="28"/>
          <w:szCs w:val="28"/>
          <w:lang w:val="kk-KZ" w:eastAsia="ko-KR"/>
        </w:rPr>
        <w:t>)                                               (16)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Есептелген көлбеу бұрыштың шамасы жазық проекциялық ара қашықтық, өсiмше биiктiктерi және пикеттердiң биiктiктерi тахеометриялық түсiру журналының сәйкес түрдегi графаларына жазылады (кесте 4).</w: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</w:p>
    <w:p w:rsidR="001F59C2" w:rsidRPr="004A6E3C" w:rsidRDefault="001F59C2" w:rsidP="001F59C2">
      <w:pPr>
        <w:ind w:firstLine="709"/>
        <w:jc w:val="center"/>
        <w:rPr>
          <w:sz w:val="28"/>
          <w:szCs w:val="28"/>
          <w:lang w:val="kk-KZ" w:eastAsia="ko-KR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19525" cy="5715000"/>
            <wp:effectExtent l="0" t="0" r="9525" b="0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9C2" w:rsidRPr="004A6E3C" w:rsidRDefault="001F59C2" w:rsidP="001F59C2">
      <w:pPr>
        <w:jc w:val="both"/>
        <w:rPr>
          <w:sz w:val="28"/>
          <w:szCs w:val="28"/>
          <w:lang w:val="kk-KZ" w:eastAsia="ko-KR"/>
        </w:rPr>
      </w:pPr>
    </w:p>
    <w:p w:rsidR="001F59C2" w:rsidRPr="00014F71" w:rsidRDefault="001F59C2" w:rsidP="001F59C2">
      <w:pPr>
        <w:ind w:firstLine="709"/>
        <w:jc w:val="center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Сурет  13. Ситуацияны салу тәсілдері</w:t>
      </w:r>
    </w:p>
    <w:p w:rsidR="001F59C2" w:rsidRPr="00014F71" w:rsidRDefault="001F59C2" w:rsidP="001F59C2">
      <w:pPr>
        <w:pStyle w:val="21"/>
        <w:spacing w:after="0" w:line="240" w:lineRule="auto"/>
        <w:jc w:val="center"/>
        <w:rPr>
          <w:sz w:val="28"/>
          <w:szCs w:val="28"/>
          <w:lang w:eastAsia="ko-KR"/>
        </w:rPr>
      </w:pPr>
      <w:r w:rsidRPr="00014F71">
        <w:rPr>
          <w:sz w:val="28"/>
          <w:szCs w:val="28"/>
          <w:lang w:val="ru-MO"/>
        </w:rPr>
        <w:object w:dxaOrig="7951" w:dyaOrig="4519">
          <v:shape id="_x0000_i1031" type="#_x0000_t75" style="width:427.5pt;height:147pt" o:ole="" fillcolor="window">
            <v:imagedata r:id="rId18" o:title="" croptop="10056f" gain="74473f" grayscale="t"/>
          </v:shape>
          <o:OLEObject Type="Embed" ProgID="Word.Picture.8" ShapeID="_x0000_i1031" DrawAspect="Content" ObjectID="_1536656501" r:id="rId19"/>
        </w:object>
      </w:r>
    </w:p>
    <w:p w:rsidR="001F59C2" w:rsidRPr="00014F71" w:rsidRDefault="001F59C2" w:rsidP="001F59C2">
      <w:pPr>
        <w:ind w:firstLine="709"/>
        <w:jc w:val="both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eastAsia="ko-KR"/>
        </w:rPr>
        <w:t xml:space="preserve">      </w:t>
      </w:r>
    </w:p>
    <w:p w:rsidR="001F59C2" w:rsidRPr="00014F71" w:rsidRDefault="001F59C2" w:rsidP="001F59C2">
      <w:pPr>
        <w:tabs>
          <w:tab w:val="left" w:pos="0"/>
        </w:tabs>
        <w:jc w:val="center"/>
        <w:rPr>
          <w:sz w:val="28"/>
          <w:szCs w:val="28"/>
          <w:lang w:val="kk-KZ" w:eastAsia="ko-KR"/>
        </w:rPr>
      </w:pPr>
      <w:r w:rsidRPr="00014F71">
        <w:rPr>
          <w:sz w:val="28"/>
          <w:szCs w:val="28"/>
          <w:lang w:val="kk-KZ" w:eastAsia="ko-KR"/>
        </w:rPr>
        <w:t>Сурет 14</w:t>
      </w:r>
    </w:p>
    <w:p w:rsidR="008F2600" w:rsidRDefault="008F2600"/>
    <w:p w:rsidR="00D1251E" w:rsidRDefault="00D1251E"/>
    <w:p w:rsidR="00D1251E" w:rsidRDefault="00D1251E"/>
    <w:p w:rsidR="00D1251E" w:rsidRDefault="00D1251E"/>
    <w:p w:rsidR="00D1251E" w:rsidRDefault="00D1251E"/>
    <w:p w:rsidR="00D1251E" w:rsidRPr="007E1A63" w:rsidRDefault="00D1251E" w:rsidP="00D1251E">
      <w:pPr>
        <w:pStyle w:val="2"/>
        <w:rPr>
          <w:rFonts w:ascii="Times New Roman" w:hAnsi="Times New Roman" w:cs="Times New Roman"/>
          <w:b w:val="0"/>
          <w:i w:val="0"/>
          <w:lang w:val="kk-KZ"/>
        </w:rPr>
      </w:pPr>
      <w:r w:rsidRPr="007E1A63">
        <w:rPr>
          <w:rFonts w:ascii="Times New Roman" w:hAnsi="Times New Roman" w:cs="Times New Roman"/>
          <w:b w:val="0"/>
          <w:i w:val="0"/>
          <w:lang w:val="kk-KZ"/>
        </w:rPr>
        <w:lastRenderedPageBreak/>
        <w:t>К</w:t>
      </w:r>
      <w:proofErr w:type="spellStart"/>
      <w:r w:rsidRPr="007E1A63">
        <w:rPr>
          <w:rFonts w:ascii="Times New Roman" w:hAnsi="Times New Roman" w:cs="Times New Roman"/>
          <w:b w:val="0"/>
          <w:i w:val="0"/>
        </w:rPr>
        <w:t>есте</w:t>
      </w:r>
      <w:proofErr w:type="spellEnd"/>
      <w:r w:rsidRPr="007E1A63">
        <w:rPr>
          <w:rFonts w:ascii="Times New Roman" w:hAnsi="Times New Roman" w:cs="Times New Roman"/>
          <w:b w:val="0"/>
          <w:i w:val="0"/>
        </w:rPr>
        <w:t xml:space="preserve"> </w:t>
      </w:r>
      <w:r w:rsidRPr="007E1A63">
        <w:rPr>
          <w:rFonts w:ascii="Times New Roman" w:hAnsi="Times New Roman" w:cs="Times New Roman"/>
          <w:b w:val="0"/>
          <w:i w:val="0"/>
          <w:lang w:val="kk-KZ"/>
        </w:rPr>
        <w:t>4. Тахеометриялық түсірістің журналы</w:t>
      </w:r>
    </w:p>
    <w:p w:rsidR="00D1251E" w:rsidRPr="007E1A63" w:rsidRDefault="00D1251E" w:rsidP="00D1251E">
      <w:pPr>
        <w:pStyle w:val="2"/>
        <w:ind w:left="5760" w:firstLine="720"/>
        <w:rPr>
          <w:rFonts w:ascii="Times New Roman" w:hAnsi="Times New Roman" w:cs="Times New Roman"/>
          <w:b w:val="0"/>
          <w:i w:val="0"/>
          <w:lang w:val="kk-KZ"/>
        </w:rPr>
      </w:pPr>
      <w:r w:rsidRPr="007E1A63">
        <w:rPr>
          <w:rFonts w:ascii="Times New Roman" w:hAnsi="Times New Roman" w:cs="Times New Roman"/>
          <w:b w:val="0"/>
          <w:i w:val="0"/>
        </w:rPr>
        <w:t xml:space="preserve">               Н=299,60</w:t>
      </w:r>
      <w:r w:rsidRPr="007E1A63">
        <w:rPr>
          <w:rFonts w:ascii="Times New Roman" w:hAnsi="Times New Roman" w:cs="Times New Roman"/>
          <w:b w:val="0"/>
          <w:i w:val="0"/>
          <w:lang w:val="kk-KZ"/>
        </w:rPr>
        <w:t xml:space="preserve"> 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2"/>
        <w:gridCol w:w="1134"/>
        <w:gridCol w:w="1247"/>
        <w:gridCol w:w="1134"/>
        <w:gridCol w:w="1134"/>
        <w:gridCol w:w="992"/>
        <w:gridCol w:w="1134"/>
        <w:gridCol w:w="1134"/>
        <w:gridCol w:w="1055"/>
      </w:tblGrid>
      <w:tr w:rsidR="00D1251E" w:rsidRPr="007E1A63" w:rsidTr="00063B98">
        <w:trPr>
          <w:cantSplit/>
          <w:trHeight w:val="1538"/>
          <w:jc w:val="center"/>
        </w:trPr>
        <w:tc>
          <w:tcPr>
            <w:tcW w:w="832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7E1A63">
              <w:rPr>
                <w:sz w:val="24"/>
                <w:szCs w:val="24"/>
              </w:rPr>
              <w:t>Пикеттің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нөмі</w:t>
            </w:r>
            <w:proofErr w:type="gramStart"/>
            <w:r w:rsidRPr="007E1A63">
              <w:rPr>
                <w:sz w:val="24"/>
                <w:szCs w:val="24"/>
              </w:rPr>
              <w:t>р</w:t>
            </w:r>
            <w:proofErr w:type="gramEnd"/>
            <w:r w:rsidRPr="007E1A63">
              <w:rPr>
                <w:sz w:val="24"/>
                <w:szCs w:val="24"/>
              </w:rPr>
              <w:t>і</w:t>
            </w:r>
            <w:proofErr w:type="spellEnd"/>
          </w:p>
          <w:p w:rsidR="00D1251E" w:rsidRPr="007E1A63" w:rsidRDefault="00D1251E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7E1A63">
              <w:rPr>
                <w:sz w:val="24"/>
                <w:szCs w:val="24"/>
              </w:rPr>
              <w:t>Пикеттің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сипаттамасы</w:t>
            </w:r>
            <w:proofErr w:type="spellEnd"/>
          </w:p>
        </w:tc>
        <w:tc>
          <w:tcPr>
            <w:tcW w:w="1247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7E1A63">
              <w:rPr>
                <w:sz w:val="24"/>
                <w:szCs w:val="24"/>
              </w:rPr>
              <w:t>Рейкадан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алынған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есеп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>, м</w:t>
            </w:r>
          </w:p>
        </w:tc>
        <w:tc>
          <w:tcPr>
            <w:tcW w:w="1134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7E1A63">
              <w:rPr>
                <w:sz w:val="24"/>
                <w:szCs w:val="24"/>
              </w:rPr>
              <w:t>Жазық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дөңгелек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 xml:space="preserve">, </w:t>
            </w:r>
            <w:r w:rsidRPr="007E1A63">
              <w:rPr>
                <w:sz w:val="24"/>
                <w:szCs w:val="24"/>
                <w:vertAlign w:val="superscript"/>
                <w:lang w:val="kk-KZ"/>
              </w:rPr>
              <w:t>0</w:t>
            </w:r>
            <w:r w:rsidRPr="007E1A63">
              <w:rPr>
                <w:sz w:val="24"/>
                <w:szCs w:val="24"/>
                <w:lang w:val="kk-KZ"/>
              </w:rPr>
              <w:t xml:space="preserve">  '</w:t>
            </w:r>
          </w:p>
        </w:tc>
        <w:tc>
          <w:tcPr>
            <w:tcW w:w="1134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7E1A63">
              <w:rPr>
                <w:sz w:val="24"/>
                <w:szCs w:val="24"/>
              </w:rPr>
              <w:t>Тік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дөңгелек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 xml:space="preserve">, </w:t>
            </w:r>
            <w:r w:rsidRPr="007E1A63">
              <w:rPr>
                <w:sz w:val="24"/>
                <w:szCs w:val="24"/>
                <w:vertAlign w:val="superscript"/>
                <w:lang w:val="kk-KZ"/>
              </w:rPr>
              <w:t>0</w:t>
            </w:r>
            <w:r w:rsidRPr="007E1A63">
              <w:rPr>
                <w:sz w:val="24"/>
                <w:szCs w:val="24"/>
                <w:lang w:val="kk-KZ"/>
              </w:rPr>
              <w:t xml:space="preserve">  '</w:t>
            </w:r>
          </w:p>
        </w:tc>
        <w:tc>
          <w:tcPr>
            <w:tcW w:w="992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7E1A63">
              <w:rPr>
                <w:sz w:val="24"/>
                <w:szCs w:val="24"/>
              </w:rPr>
              <w:t>Ті</w:t>
            </w:r>
            <w:proofErr w:type="gramStart"/>
            <w:r w:rsidRPr="007E1A63">
              <w:rPr>
                <w:sz w:val="24"/>
                <w:szCs w:val="24"/>
              </w:rPr>
              <w:t>к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б</w:t>
            </w:r>
            <w:proofErr w:type="gramEnd"/>
            <w:r w:rsidRPr="007E1A63">
              <w:rPr>
                <w:sz w:val="24"/>
                <w:szCs w:val="24"/>
              </w:rPr>
              <w:t>ұрыш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 xml:space="preserve">, </w:t>
            </w:r>
            <w:r w:rsidRPr="007E1A63">
              <w:rPr>
                <w:sz w:val="24"/>
                <w:szCs w:val="24"/>
                <w:vertAlign w:val="superscript"/>
                <w:lang w:val="kk-KZ"/>
              </w:rPr>
              <w:t>0</w:t>
            </w:r>
            <w:r w:rsidRPr="007E1A63">
              <w:rPr>
                <w:sz w:val="24"/>
                <w:szCs w:val="24"/>
                <w:lang w:val="kk-KZ"/>
              </w:rPr>
              <w:t xml:space="preserve">  '</w:t>
            </w:r>
          </w:p>
        </w:tc>
        <w:tc>
          <w:tcPr>
            <w:tcW w:w="1134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  <w:lang w:val="kk-KZ"/>
              </w:rPr>
            </w:pPr>
            <w:proofErr w:type="spellStart"/>
            <w:r w:rsidRPr="007E1A63">
              <w:rPr>
                <w:sz w:val="24"/>
                <w:szCs w:val="24"/>
              </w:rPr>
              <w:t>Жазық</w:t>
            </w:r>
            <w:proofErr w:type="spellEnd"/>
            <w:r w:rsidRPr="007E1A63">
              <w:rPr>
                <w:sz w:val="24"/>
                <w:szCs w:val="24"/>
              </w:rPr>
              <w:t xml:space="preserve"> </w:t>
            </w:r>
            <w:proofErr w:type="spellStart"/>
            <w:r w:rsidRPr="007E1A63">
              <w:rPr>
                <w:sz w:val="24"/>
                <w:szCs w:val="24"/>
              </w:rPr>
              <w:t>арақашықтық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 xml:space="preserve">, </w:t>
            </w:r>
            <w:proofErr w:type="gramStart"/>
            <w:r w:rsidRPr="007E1A63">
              <w:rPr>
                <w:sz w:val="24"/>
                <w:szCs w:val="24"/>
                <w:lang w:val="kk-KZ"/>
              </w:rPr>
              <w:t>м</w:t>
            </w:r>
            <w:proofErr w:type="gramEnd"/>
          </w:p>
        </w:tc>
        <w:tc>
          <w:tcPr>
            <w:tcW w:w="1134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</w:rPr>
            </w:pPr>
            <w:r w:rsidRPr="007E1A63">
              <w:rPr>
                <w:sz w:val="24"/>
                <w:szCs w:val="24"/>
                <w:lang w:val="kk-KZ"/>
              </w:rPr>
              <w:t>Ө</w:t>
            </w:r>
            <w:proofErr w:type="spellStart"/>
            <w:r w:rsidRPr="007E1A63">
              <w:rPr>
                <w:sz w:val="24"/>
                <w:szCs w:val="24"/>
              </w:rPr>
              <w:t>сімше</w:t>
            </w:r>
            <w:proofErr w:type="spellEnd"/>
            <w:r w:rsidRPr="007E1A63">
              <w:rPr>
                <w:sz w:val="24"/>
                <w:szCs w:val="24"/>
                <w:lang w:val="kk-KZ"/>
              </w:rPr>
              <w:t xml:space="preserve"> </w:t>
            </w:r>
            <w:r w:rsidRPr="007E1A63">
              <w:rPr>
                <w:sz w:val="24"/>
                <w:szCs w:val="24"/>
                <w:lang w:val="en-US"/>
              </w:rPr>
              <w:t>h</w:t>
            </w:r>
            <w:r w:rsidRPr="007E1A63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7E1A63">
              <w:rPr>
                <w:sz w:val="24"/>
                <w:szCs w:val="24"/>
              </w:rPr>
              <w:t>, м</w:t>
            </w:r>
          </w:p>
        </w:tc>
        <w:tc>
          <w:tcPr>
            <w:tcW w:w="1055" w:type="dxa"/>
            <w:textDirection w:val="btLr"/>
          </w:tcPr>
          <w:p w:rsidR="00D1251E" w:rsidRPr="007E1A63" w:rsidRDefault="00D1251E" w:rsidP="00063B98">
            <w:pPr>
              <w:jc w:val="center"/>
              <w:rPr>
                <w:sz w:val="24"/>
                <w:szCs w:val="24"/>
              </w:rPr>
            </w:pPr>
            <w:proofErr w:type="spellStart"/>
            <w:r w:rsidRPr="007E1A63">
              <w:rPr>
                <w:sz w:val="24"/>
                <w:szCs w:val="24"/>
              </w:rPr>
              <w:t>Биіктік</w:t>
            </w:r>
            <w:proofErr w:type="spellEnd"/>
            <w:r w:rsidRPr="007E1A63">
              <w:rPr>
                <w:sz w:val="24"/>
                <w:szCs w:val="24"/>
              </w:rPr>
              <w:t xml:space="preserve">  Н</w:t>
            </w:r>
            <w:proofErr w:type="spellStart"/>
            <w:proofErr w:type="gramStart"/>
            <w:r w:rsidRPr="007E1A63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proofErr w:type="gramEnd"/>
            <w:r w:rsidRPr="007E1A63">
              <w:rPr>
                <w:sz w:val="24"/>
                <w:szCs w:val="24"/>
              </w:rPr>
              <w:t>, м</w:t>
            </w:r>
          </w:p>
        </w:tc>
      </w:tr>
    </w:tbl>
    <w:p w:rsidR="00D1251E" w:rsidRPr="00014F71" w:rsidRDefault="00D1251E" w:rsidP="00D1251E">
      <w:pPr>
        <w:pStyle w:val="a5"/>
        <w:rPr>
          <w:szCs w:val="28"/>
        </w:rPr>
      </w:pPr>
      <w:r w:rsidRPr="00014F71">
        <w:rPr>
          <w:szCs w:val="28"/>
        </w:rPr>
        <w:t xml:space="preserve">                       НО =0</w:t>
      </w:r>
      <w:r w:rsidRPr="00014F71">
        <w:rPr>
          <w:szCs w:val="28"/>
          <w:vertAlign w:val="superscript"/>
          <w:lang w:val="kk-KZ"/>
        </w:rPr>
        <w:t>0</w:t>
      </w:r>
      <w:r w:rsidRPr="00014F71">
        <w:rPr>
          <w:szCs w:val="28"/>
          <w:lang w:val="kk-KZ"/>
        </w:rPr>
        <w:t xml:space="preserve"> </w:t>
      </w:r>
      <w:r w:rsidRPr="00014F71">
        <w:rPr>
          <w:szCs w:val="28"/>
        </w:rPr>
        <w:t>10</w:t>
      </w:r>
      <w:r w:rsidRPr="00014F71">
        <w:rPr>
          <w:szCs w:val="28"/>
          <w:vertAlign w:val="superscript"/>
          <w:lang w:val="kk-KZ"/>
        </w:rPr>
        <w:t>/</w:t>
      </w:r>
      <w:r w:rsidRPr="00014F71">
        <w:rPr>
          <w:szCs w:val="28"/>
        </w:rPr>
        <w:t xml:space="preserve"> </w:t>
      </w:r>
      <w:r w:rsidRPr="00014F71">
        <w:rPr>
          <w:szCs w:val="28"/>
        </w:rPr>
        <w:tab/>
      </w:r>
      <w:r w:rsidRPr="00014F71">
        <w:rPr>
          <w:szCs w:val="28"/>
        </w:rPr>
        <w:tab/>
        <w:t xml:space="preserve">ББТ-2 </w:t>
      </w:r>
      <w:proofErr w:type="spellStart"/>
      <w:proofErr w:type="gramStart"/>
      <w:r w:rsidRPr="00014F71">
        <w:rPr>
          <w:szCs w:val="28"/>
        </w:rPr>
        <w:t>ба</w:t>
      </w:r>
      <w:proofErr w:type="gramEnd"/>
      <w:r w:rsidRPr="00014F71">
        <w:rPr>
          <w:szCs w:val="28"/>
        </w:rPr>
        <w:t>ғыттау</w:t>
      </w:r>
      <w:proofErr w:type="spellEnd"/>
      <w:r w:rsidRPr="00014F71">
        <w:rPr>
          <w:szCs w:val="28"/>
        </w:rPr>
        <w:t xml:space="preserve">            СД</w:t>
      </w:r>
    </w:p>
    <w:tbl>
      <w:tblPr>
        <w:tblW w:w="0" w:type="auto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"/>
        <w:gridCol w:w="1134"/>
        <w:gridCol w:w="1241"/>
        <w:gridCol w:w="992"/>
        <w:gridCol w:w="1276"/>
        <w:gridCol w:w="851"/>
        <w:gridCol w:w="1134"/>
        <w:gridCol w:w="1275"/>
        <w:gridCol w:w="993"/>
      </w:tblGrid>
      <w:tr w:rsidR="00D1251E" w:rsidRPr="00014F71" w:rsidTr="00063B98">
        <w:trPr>
          <w:jc w:val="center"/>
        </w:trPr>
        <w:tc>
          <w:tcPr>
            <w:tcW w:w="924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31</w:t>
            </w:r>
          </w:p>
        </w:tc>
        <w:tc>
          <w:tcPr>
            <w:tcW w:w="1134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Рельеф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уг</w:t>
            </w:r>
            <w:proofErr w:type="spellEnd"/>
            <w:r w:rsidRPr="00014F71">
              <w:rPr>
                <w:sz w:val="28"/>
                <w:szCs w:val="28"/>
              </w:rPr>
              <w:t xml:space="preserve"> </w:t>
            </w:r>
            <w:proofErr w:type="spellStart"/>
            <w:r w:rsidRPr="00014F71">
              <w:rPr>
                <w:sz w:val="28"/>
                <w:szCs w:val="28"/>
              </w:rPr>
              <w:t>заб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рельеф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құдық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қақпа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рельеф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жол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осі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и (3м)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рельеф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proofErr w:type="spellStart"/>
            <w:r w:rsidRPr="00014F71">
              <w:rPr>
                <w:sz w:val="28"/>
                <w:szCs w:val="28"/>
              </w:rPr>
              <w:t>жол</w:t>
            </w:r>
            <w:proofErr w:type="spellEnd"/>
            <w:r w:rsidRPr="00014F71">
              <w:rPr>
                <w:sz w:val="28"/>
                <w:szCs w:val="28"/>
              </w:rPr>
              <w:t xml:space="preserve"> </w:t>
            </w:r>
            <w:proofErr w:type="spellStart"/>
            <w:r w:rsidRPr="00014F71">
              <w:rPr>
                <w:sz w:val="28"/>
                <w:szCs w:val="28"/>
              </w:rPr>
              <w:t>осі</w:t>
            </w:r>
            <w:proofErr w:type="spellEnd"/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рельеф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« »</w:t>
            </w:r>
          </w:p>
        </w:tc>
        <w:tc>
          <w:tcPr>
            <w:tcW w:w="1241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46,5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57,0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31,5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25,0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48,0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41,5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84,5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92,0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104,0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133,5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129,5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150,0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137,0</w:t>
            </w:r>
          </w:p>
        </w:tc>
        <w:tc>
          <w:tcPr>
            <w:tcW w:w="992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90 29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100 50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61 32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56 56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18 0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259 55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275 48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311 51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312 30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328 00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349 15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17 28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35 00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0 03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343 05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329 00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331 07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340 31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357 52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12 04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35 05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24 29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6 01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352 02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340 32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348 00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358 55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13 31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24 55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14 29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7 50</w:t>
            </w:r>
          </w:p>
        </w:tc>
        <w:tc>
          <w:tcPr>
            <w:tcW w:w="1276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0 14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0 19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359 42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359 48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359 54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359 46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359 20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359 11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359 05</w:t>
            </w:r>
          </w:p>
        </w:tc>
        <w:tc>
          <w:tcPr>
            <w:tcW w:w="851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-0 0</w:t>
            </w:r>
            <w:r w:rsidRPr="00014F71">
              <w:rPr>
                <w:sz w:val="28"/>
                <w:szCs w:val="28"/>
                <w:lang w:val="kk-KZ"/>
              </w:rPr>
              <w:t>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-0 </w:t>
            </w:r>
            <w:r w:rsidRPr="00014F71">
              <w:rPr>
                <w:sz w:val="28"/>
                <w:szCs w:val="28"/>
                <w:lang w:val="kk-KZ"/>
              </w:rPr>
              <w:t>14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0 2</w:t>
            </w:r>
            <w:r w:rsidRPr="00014F71">
              <w:rPr>
                <w:sz w:val="28"/>
                <w:szCs w:val="28"/>
                <w:lang w:val="kk-KZ"/>
              </w:rPr>
              <w:t>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17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09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19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0 4</w:t>
            </w:r>
            <w:r w:rsidRPr="00014F71">
              <w:rPr>
                <w:sz w:val="28"/>
                <w:szCs w:val="28"/>
                <w:lang w:val="kk-KZ"/>
              </w:rPr>
              <w:t>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37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48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0 4</w:t>
            </w:r>
            <w:r w:rsidRPr="00014F71">
              <w:rPr>
                <w:sz w:val="28"/>
                <w:szCs w:val="28"/>
                <w:lang w:val="kk-KZ"/>
              </w:rPr>
              <w:t>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45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0 4</w:t>
            </w:r>
            <w:r w:rsidRPr="00014F71">
              <w:rPr>
                <w:sz w:val="28"/>
                <w:szCs w:val="28"/>
                <w:lang w:val="kk-KZ"/>
              </w:rPr>
              <w:t>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45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 xml:space="preserve"> 0 55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 xml:space="preserve">0 </w:t>
            </w:r>
            <w:r w:rsidRPr="00014F71">
              <w:rPr>
                <w:sz w:val="28"/>
                <w:szCs w:val="28"/>
                <w:lang w:val="kk-KZ"/>
              </w:rPr>
              <w:t>47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0 5</w:t>
            </w:r>
            <w:r w:rsidRPr="00014F71">
              <w:rPr>
                <w:sz w:val="28"/>
                <w:szCs w:val="28"/>
                <w:lang w:val="kk-KZ"/>
              </w:rPr>
              <w:t>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0 58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1 0</w:t>
            </w:r>
            <w:r w:rsidRPr="00014F71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134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46,5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57,0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31,5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25,0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48,0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41,5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51,0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69,0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84,5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92,0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80,0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78,5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97,5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104,0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113,0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133,5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138,5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129,5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119,0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150,0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137,0</w:t>
            </w:r>
          </w:p>
        </w:tc>
        <w:tc>
          <w:tcPr>
            <w:tcW w:w="1275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-0,13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-0,11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0,31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0,16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0,40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0,23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0,27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0,48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0,79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0,82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0,84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0,77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0,73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1,28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1,15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1,37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1,58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1,53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1,37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1,02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1,50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1,66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1,78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1,82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2,09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2,10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1,97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2,04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2,53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2,39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993" w:type="dxa"/>
          </w:tcPr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299,</w:t>
            </w:r>
            <w:r w:rsidRPr="00014F71">
              <w:rPr>
                <w:sz w:val="28"/>
                <w:szCs w:val="28"/>
                <w:lang w:val="kk-KZ"/>
              </w:rPr>
              <w:t>47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299,</w:t>
            </w:r>
            <w:r w:rsidRPr="00014F71">
              <w:rPr>
                <w:sz w:val="28"/>
                <w:szCs w:val="28"/>
                <w:lang w:val="kk-KZ"/>
              </w:rPr>
              <w:t>49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  <w:lang w:val="kk-KZ"/>
              </w:rPr>
              <w:t>299,91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299,</w:t>
            </w:r>
            <w:r w:rsidRPr="00014F71">
              <w:rPr>
                <w:sz w:val="28"/>
                <w:szCs w:val="28"/>
                <w:lang w:val="kk-KZ"/>
              </w:rPr>
              <w:t>76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300,0</w:t>
            </w:r>
            <w:r w:rsidRPr="00014F71">
              <w:rPr>
                <w:sz w:val="28"/>
                <w:szCs w:val="28"/>
                <w:lang w:val="kk-KZ"/>
              </w:rPr>
              <w:t>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299,8</w:t>
            </w:r>
            <w:r w:rsidRPr="00014F71">
              <w:rPr>
                <w:sz w:val="28"/>
                <w:szCs w:val="28"/>
                <w:lang w:val="kk-KZ"/>
              </w:rPr>
              <w:t>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299,</w:t>
            </w:r>
            <w:r w:rsidRPr="00014F71">
              <w:rPr>
                <w:sz w:val="28"/>
                <w:szCs w:val="28"/>
                <w:lang w:val="kk-KZ"/>
              </w:rPr>
              <w:t>87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08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3</w:t>
            </w:r>
            <w:r w:rsidRPr="00014F71">
              <w:rPr>
                <w:sz w:val="28"/>
                <w:szCs w:val="28"/>
              </w:rPr>
              <w:t>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42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44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37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33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7</w:t>
            </w:r>
            <w:r w:rsidRPr="00014F71">
              <w:rPr>
                <w:sz w:val="28"/>
                <w:szCs w:val="28"/>
              </w:rPr>
              <w:t>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88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75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</w:t>
            </w:r>
            <w:r w:rsidRPr="00014F71">
              <w:rPr>
                <w:sz w:val="28"/>
                <w:szCs w:val="28"/>
                <w:lang w:val="kk-KZ"/>
              </w:rPr>
              <w:t>0,97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18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</w:t>
            </w:r>
            <w:r w:rsidRPr="00014F71">
              <w:rPr>
                <w:sz w:val="28"/>
                <w:szCs w:val="28"/>
                <w:lang w:val="kk-KZ"/>
              </w:rPr>
              <w:t>0,67</w:t>
            </w: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62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10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300,</w:t>
            </w:r>
            <w:r w:rsidRPr="00014F71">
              <w:rPr>
                <w:sz w:val="28"/>
                <w:szCs w:val="28"/>
                <w:lang w:val="kk-KZ"/>
              </w:rPr>
              <w:t>26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38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42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69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70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57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  <w:lang w:val="kk-KZ"/>
              </w:rPr>
            </w:pPr>
            <w:r w:rsidRPr="00014F71">
              <w:rPr>
                <w:sz w:val="28"/>
                <w:szCs w:val="28"/>
              </w:rPr>
              <w:t>301,</w:t>
            </w:r>
            <w:r w:rsidRPr="00014F71">
              <w:rPr>
                <w:sz w:val="28"/>
                <w:szCs w:val="28"/>
                <w:lang w:val="kk-KZ"/>
              </w:rPr>
              <w:t>40</w:t>
            </w:r>
            <w:r w:rsidRPr="00014F71">
              <w:rPr>
                <w:sz w:val="28"/>
                <w:szCs w:val="28"/>
              </w:rPr>
              <w:t>302,</w:t>
            </w:r>
            <w:r w:rsidRPr="00014F71">
              <w:rPr>
                <w:sz w:val="28"/>
                <w:szCs w:val="28"/>
                <w:lang w:val="kk-KZ"/>
              </w:rPr>
              <w:t>13</w:t>
            </w:r>
          </w:p>
          <w:p w:rsidR="00D1251E" w:rsidRPr="00014F71" w:rsidRDefault="00D1251E" w:rsidP="00063B98">
            <w:pPr>
              <w:jc w:val="center"/>
              <w:rPr>
                <w:sz w:val="28"/>
                <w:szCs w:val="28"/>
              </w:rPr>
            </w:pPr>
            <w:r w:rsidRPr="00014F71">
              <w:rPr>
                <w:sz w:val="28"/>
                <w:szCs w:val="28"/>
              </w:rPr>
              <w:t>302,</w:t>
            </w:r>
            <w:r w:rsidRPr="00014F71">
              <w:rPr>
                <w:sz w:val="28"/>
                <w:szCs w:val="28"/>
                <w:lang w:val="kk-KZ"/>
              </w:rPr>
              <w:t>9</w:t>
            </w:r>
            <w:r w:rsidRPr="00014F71">
              <w:rPr>
                <w:sz w:val="28"/>
                <w:szCs w:val="28"/>
              </w:rPr>
              <w:t>9</w:t>
            </w:r>
          </w:p>
        </w:tc>
      </w:tr>
    </w:tbl>
    <w:p w:rsidR="00D1251E" w:rsidRDefault="00D1251E"/>
    <w:sectPr w:rsidR="00D12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C2"/>
    <w:rsid w:val="001F59C2"/>
    <w:rsid w:val="008F2600"/>
    <w:rsid w:val="00AC4F36"/>
    <w:rsid w:val="00D1251E"/>
    <w:rsid w:val="00DA1DAB"/>
    <w:rsid w:val="00DD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9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59C2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1251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59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1F59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1F59C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F59C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9C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D1251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caption"/>
    <w:basedOn w:val="a"/>
    <w:next w:val="a"/>
    <w:qFormat/>
    <w:rsid w:val="00D1251E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9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F59C2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D1251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59C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1F59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1F59C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F59C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9C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D1251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caption"/>
    <w:basedOn w:val="a"/>
    <w:next w:val="a"/>
    <w:qFormat/>
    <w:rsid w:val="00D1251E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6</cp:revision>
  <dcterms:created xsi:type="dcterms:W3CDTF">2016-09-29T05:56:00Z</dcterms:created>
  <dcterms:modified xsi:type="dcterms:W3CDTF">2016-09-29T06:15:00Z</dcterms:modified>
</cp:coreProperties>
</file>